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E39" w:rsidRPr="00FD7320" w:rsidRDefault="005D2E39" w:rsidP="005D2E39">
      <w:pPr>
        <w:pStyle w:val="Default"/>
        <w:rPr>
          <w:sz w:val="22"/>
          <w:szCs w:val="22"/>
        </w:rPr>
      </w:pPr>
      <w:bookmarkStart w:id="0" w:name="_Hlk35263865"/>
      <w:r>
        <w:rPr>
          <w:b/>
          <w:bCs/>
          <w:sz w:val="22"/>
          <w:szCs w:val="22"/>
        </w:rPr>
        <w:t>ÁREA</w:t>
      </w:r>
      <w:r w:rsidRPr="0010551A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Ciencias Naturales </w:t>
      </w:r>
    </w:p>
    <w:p w:rsidR="005D2E39" w:rsidRPr="00C73018" w:rsidRDefault="005D2E39" w:rsidP="005D2E39">
      <w:pPr>
        <w:pStyle w:val="Default"/>
        <w:spacing w:after="31"/>
        <w:rPr>
          <w:sz w:val="22"/>
          <w:szCs w:val="22"/>
        </w:rPr>
      </w:pPr>
      <w:r w:rsidRPr="0010551A">
        <w:rPr>
          <w:b/>
          <w:bCs/>
          <w:sz w:val="22"/>
          <w:szCs w:val="22"/>
        </w:rPr>
        <w:t>GRADO</w:t>
      </w:r>
      <w:r w:rsidRPr="0010551A">
        <w:rPr>
          <w:sz w:val="22"/>
          <w:szCs w:val="22"/>
        </w:rPr>
        <w:t xml:space="preserve">: </w:t>
      </w:r>
      <w:r w:rsidR="0062388C">
        <w:rPr>
          <w:sz w:val="22"/>
          <w:szCs w:val="22"/>
        </w:rPr>
        <w:t>Once</w:t>
      </w:r>
      <w:bookmarkStart w:id="1" w:name="_GoBack"/>
      <w:bookmarkEnd w:id="1"/>
    </w:p>
    <w:p w:rsidR="005D2E39" w:rsidRDefault="005D2E39" w:rsidP="005D2E39">
      <w:pPr>
        <w:pStyle w:val="Default"/>
        <w:spacing w:after="31"/>
        <w:rPr>
          <w:sz w:val="22"/>
          <w:szCs w:val="22"/>
        </w:rPr>
      </w:pPr>
      <w:r w:rsidRPr="0010551A">
        <w:rPr>
          <w:b/>
          <w:bCs/>
          <w:sz w:val="22"/>
          <w:szCs w:val="22"/>
        </w:rPr>
        <w:t>TEMA</w:t>
      </w:r>
      <w:r w:rsidRPr="0010551A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10551A">
        <w:rPr>
          <w:sz w:val="22"/>
          <w:szCs w:val="22"/>
        </w:rPr>
        <w:t xml:space="preserve"> </w:t>
      </w:r>
      <w:r>
        <w:rPr>
          <w:sz w:val="22"/>
          <w:szCs w:val="22"/>
        </w:rPr>
        <w:t>Feria de la ciencia – Año lectivo 2020.</w:t>
      </w:r>
    </w:p>
    <w:p w:rsidR="005D2E39" w:rsidRDefault="005D2E39" w:rsidP="005D2E39">
      <w:pPr>
        <w:pStyle w:val="Default"/>
        <w:spacing w:after="31"/>
        <w:rPr>
          <w:sz w:val="22"/>
          <w:szCs w:val="22"/>
        </w:rPr>
      </w:pPr>
      <w:r w:rsidRPr="0010551A">
        <w:rPr>
          <w:b/>
          <w:bCs/>
          <w:sz w:val="22"/>
          <w:szCs w:val="22"/>
        </w:rPr>
        <w:t>PROFESOR</w:t>
      </w:r>
      <w:r w:rsidRPr="0010551A">
        <w:rPr>
          <w:sz w:val="22"/>
          <w:szCs w:val="22"/>
        </w:rPr>
        <w:t>: Kevin Leandro Galvis Ramírez.</w:t>
      </w:r>
    </w:p>
    <w:p w:rsidR="005D2E39" w:rsidRDefault="005D2E39" w:rsidP="005D2E39">
      <w:pPr>
        <w:pStyle w:val="Default"/>
        <w:spacing w:after="31"/>
        <w:rPr>
          <w:sz w:val="22"/>
          <w:szCs w:val="22"/>
        </w:rPr>
      </w:pP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sz w:val="22"/>
          <w:szCs w:val="22"/>
        </w:rPr>
      </w:pPr>
      <w:r w:rsidRPr="0010551A">
        <w:rPr>
          <w:b/>
          <w:bCs/>
          <w:sz w:val="22"/>
          <w:szCs w:val="22"/>
        </w:rPr>
        <w:t>1.</w:t>
      </w:r>
      <w:r>
        <w:rPr>
          <w:b/>
          <w:bCs/>
          <w:sz w:val="22"/>
          <w:szCs w:val="22"/>
        </w:rPr>
        <w:t xml:space="preserve"> </w:t>
      </w:r>
      <w:r w:rsidRPr="0010551A">
        <w:rPr>
          <w:b/>
          <w:bCs/>
          <w:sz w:val="22"/>
          <w:szCs w:val="22"/>
        </w:rPr>
        <w:t>INDICADORES DE DESEMPEÑO</w:t>
      </w:r>
      <w:r w:rsidRPr="0010551A">
        <w:rPr>
          <w:b/>
          <w:sz w:val="22"/>
          <w:szCs w:val="22"/>
        </w:rPr>
        <w:t>:</w:t>
      </w:r>
      <w:r w:rsidRPr="0010551A">
        <w:rPr>
          <w:sz w:val="22"/>
          <w:szCs w:val="22"/>
        </w:rPr>
        <w:t xml:space="preserve"> </w:t>
      </w:r>
    </w:p>
    <w:p w:rsidR="005D2E39" w:rsidRPr="006607FD" w:rsidRDefault="005D2E39" w:rsidP="005D2E39">
      <w:pPr>
        <w:pStyle w:val="Default"/>
        <w:jc w:val="both"/>
        <w:rPr>
          <w:b/>
          <w:sz w:val="22"/>
          <w:szCs w:val="22"/>
        </w:rPr>
      </w:pPr>
    </w:p>
    <w:p w:rsidR="005D2E39" w:rsidRDefault="005D2E39" w:rsidP="005D2E39">
      <w:pPr>
        <w:pStyle w:val="Prrafodelista"/>
        <w:numPr>
          <w:ilvl w:val="0"/>
          <w:numId w:val="1"/>
        </w:numPr>
        <w:suppressAutoHyphens w:val="0"/>
        <w:spacing w:before="0" w:after="0"/>
        <w:contextualSpacing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A través de la investigación científica lograr proponer posibles soluciones y recomendaciones a problemáticas de su entorno local, regional y nacional.  </w:t>
      </w:r>
    </w:p>
    <w:p w:rsidR="005D2E39" w:rsidRDefault="005D2E39" w:rsidP="005D2E39">
      <w:pPr>
        <w:pStyle w:val="Prrafodelista"/>
        <w:numPr>
          <w:ilvl w:val="0"/>
          <w:numId w:val="1"/>
        </w:numPr>
        <w:suppressAutoHyphens w:val="0"/>
        <w:spacing w:before="0" w:after="0"/>
        <w:contextualSpacing/>
        <w:jc w:val="both"/>
        <w:rPr>
          <w:sz w:val="22"/>
          <w:szCs w:val="22"/>
          <w:lang w:val="es-ES_tradnl"/>
        </w:rPr>
      </w:pPr>
      <w:r w:rsidRPr="0010551A">
        <w:rPr>
          <w:sz w:val="22"/>
          <w:szCs w:val="22"/>
          <w:lang w:val="es-ES_tradnl"/>
        </w:rPr>
        <w:t>Desarroll</w:t>
      </w:r>
      <w:r>
        <w:rPr>
          <w:sz w:val="22"/>
          <w:szCs w:val="22"/>
          <w:lang w:val="es-ES_tradnl"/>
        </w:rPr>
        <w:t>a</w:t>
      </w:r>
      <w:r w:rsidRPr="0010551A">
        <w:rPr>
          <w:sz w:val="22"/>
          <w:szCs w:val="22"/>
          <w:lang w:val="es-ES_tradnl"/>
        </w:rPr>
        <w:t xml:space="preserve"> </w:t>
      </w:r>
      <w:r>
        <w:rPr>
          <w:sz w:val="22"/>
          <w:szCs w:val="22"/>
          <w:lang w:val="es-ES_tradnl"/>
        </w:rPr>
        <w:t xml:space="preserve">altas aptitudes científicas a través de procesos específicos de la investigación. </w:t>
      </w:r>
    </w:p>
    <w:p w:rsidR="005D2E39" w:rsidRDefault="005D2E39" w:rsidP="005D2E39">
      <w:pPr>
        <w:pStyle w:val="Prrafodelista"/>
        <w:suppressAutoHyphens w:val="0"/>
        <w:spacing w:before="0" w:after="0"/>
        <w:ind w:left="0"/>
        <w:contextualSpacing/>
        <w:jc w:val="both"/>
        <w:rPr>
          <w:sz w:val="22"/>
          <w:szCs w:val="22"/>
          <w:lang w:val="es-ES_tradnl"/>
        </w:rPr>
      </w:pPr>
    </w:p>
    <w:p w:rsidR="005D2E39" w:rsidRPr="0010551A" w:rsidRDefault="005D2E39" w:rsidP="005D2E39">
      <w:pPr>
        <w:jc w:val="center"/>
        <w:rPr>
          <w:sz w:val="22"/>
          <w:szCs w:val="22"/>
        </w:rPr>
      </w:pPr>
      <w:r w:rsidRPr="005B73BB">
        <w:rPr>
          <w:noProof/>
        </w:rPr>
        <w:drawing>
          <wp:inline distT="0" distB="0" distL="0" distR="0">
            <wp:extent cx="5495925" cy="3543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  <w:r w:rsidRPr="0010551A">
        <w:rPr>
          <w:b/>
          <w:bCs/>
          <w:color w:val="auto"/>
          <w:sz w:val="22"/>
          <w:szCs w:val="22"/>
        </w:rPr>
        <w:t>2.</w:t>
      </w:r>
      <w:r>
        <w:rPr>
          <w:b/>
          <w:bCs/>
          <w:color w:val="auto"/>
          <w:sz w:val="22"/>
          <w:szCs w:val="22"/>
        </w:rPr>
        <w:t xml:space="preserve"> </w:t>
      </w:r>
      <w:r w:rsidRPr="0010551A">
        <w:rPr>
          <w:b/>
          <w:bCs/>
          <w:sz w:val="22"/>
          <w:szCs w:val="22"/>
        </w:rPr>
        <w:t xml:space="preserve">TEMAS Y SUBTEMAS: 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Ciencias Ambientales</w:t>
      </w: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center"/>
        <w:rPr>
          <w:b/>
          <w:bCs/>
          <w:sz w:val="22"/>
          <w:szCs w:val="22"/>
        </w:rPr>
      </w:pPr>
      <w:r w:rsidRPr="005B73BB">
        <w:rPr>
          <w:noProof/>
        </w:rPr>
        <w:drawing>
          <wp:inline distT="0" distB="0" distL="0" distR="0">
            <wp:extent cx="5924550" cy="3143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62388C" w:rsidRPr="0062388C" w:rsidRDefault="0062388C" w:rsidP="0062388C">
      <w:pPr>
        <w:pStyle w:val="Prrafodelista"/>
        <w:numPr>
          <w:ilvl w:val="0"/>
          <w:numId w:val="4"/>
        </w:numPr>
        <w:jc w:val="center"/>
        <w:rPr>
          <w:sz w:val="22"/>
          <w:szCs w:val="22"/>
        </w:rPr>
      </w:pPr>
      <w:r w:rsidRPr="0062388C">
        <w:rPr>
          <w:sz w:val="22"/>
          <w:szCs w:val="22"/>
        </w:rPr>
        <w:t>Fracking</w:t>
      </w:r>
      <w:r>
        <w:rPr>
          <w:sz w:val="22"/>
          <w:szCs w:val="22"/>
        </w:rPr>
        <w:t xml:space="preserve"> en Colombia</w:t>
      </w:r>
    </w:p>
    <w:p w:rsidR="0062388C" w:rsidRPr="0062388C" w:rsidRDefault="0062388C" w:rsidP="0062388C">
      <w:pPr>
        <w:pStyle w:val="Prrafodelista"/>
        <w:numPr>
          <w:ilvl w:val="0"/>
          <w:numId w:val="4"/>
        </w:numPr>
        <w:jc w:val="center"/>
        <w:rPr>
          <w:sz w:val="22"/>
          <w:szCs w:val="22"/>
        </w:rPr>
      </w:pPr>
      <w:r>
        <w:rPr>
          <w:sz w:val="22"/>
          <w:szCs w:val="22"/>
        </w:rPr>
        <w:t>Uso de g</w:t>
      </w:r>
      <w:r w:rsidRPr="0062388C">
        <w:rPr>
          <w:sz w:val="22"/>
          <w:szCs w:val="22"/>
        </w:rPr>
        <w:t>lifosato</w:t>
      </w:r>
      <w:r>
        <w:rPr>
          <w:sz w:val="22"/>
          <w:szCs w:val="22"/>
        </w:rPr>
        <w:t xml:space="preserve"> en Colombia</w:t>
      </w: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62388C" w:rsidRDefault="0062388C" w:rsidP="005D2E39">
      <w:pPr>
        <w:pStyle w:val="Default"/>
        <w:jc w:val="both"/>
        <w:rPr>
          <w:b/>
          <w:bCs/>
          <w:sz w:val="22"/>
          <w:szCs w:val="22"/>
        </w:rPr>
      </w:pPr>
    </w:p>
    <w:p w:rsidR="0062388C" w:rsidRDefault="0062388C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3</w:t>
      </w:r>
      <w:r w:rsidRPr="0010551A">
        <w:rPr>
          <w:b/>
          <w:bCs/>
          <w:sz w:val="22"/>
          <w:szCs w:val="22"/>
        </w:rPr>
        <w:t>. PROCESOS DE CONSTRUCCIÓN DEL CONOCIMIENTO</w:t>
      </w:r>
      <w:r w:rsidRPr="0010551A">
        <w:rPr>
          <w:b/>
          <w:sz w:val="22"/>
          <w:szCs w:val="22"/>
        </w:rPr>
        <w:t xml:space="preserve">: </w:t>
      </w:r>
    </w:p>
    <w:p w:rsidR="005D2E39" w:rsidRPr="00875A16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51880" cy="50647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06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E39" w:rsidRDefault="005D2E39" w:rsidP="005D2E39">
      <w:pPr>
        <w:pStyle w:val="Default"/>
        <w:jc w:val="both"/>
        <w:rPr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Para grabar la sustentación puedes hacer uso de la aplicación gratuita de ICECREAM SCREEN. Link de descarga:</w:t>
      </w:r>
    </w:p>
    <w:p w:rsidR="005D2E39" w:rsidRDefault="005D2E39" w:rsidP="005D2E39">
      <w:pPr>
        <w:pStyle w:val="Default"/>
        <w:jc w:val="both"/>
        <w:rPr>
          <w:sz w:val="22"/>
          <w:szCs w:val="22"/>
        </w:rPr>
      </w:pPr>
    </w:p>
    <w:p w:rsidR="005D2E39" w:rsidRDefault="00AF45AA" w:rsidP="005D2E39">
      <w:pPr>
        <w:pStyle w:val="Default"/>
        <w:jc w:val="both"/>
      </w:pPr>
      <w:hyperlink r:id="rId10" w:history="1">
        <w:r w:rsidR="005D2E39">
          <w:rPr>
            <w:rStyle w:val="Hipervnculo"/>
          </w:rPr>
          <w:t>https://icecreamapps.com/es/Screen-Recorder/</w:t>
        </w:r>
      </w:hyperlink>
    </w:p>
    <w:p w:rsidR="005D2E39" w:rsidRDefault="005D2E39" w:rsidP="005D2E39">
      <w:pPr>
        <w:pStyle w:val="Default"/>
        <w:jc w:val="center"/>
        <w:rPr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sz w:val="22"/>
          <w:szCs w:val="22"/>
        </w:rPr>
      </w:pPr>
    </w:p>
    <w:p w:rsidR="005D2E39" w:rsidRPr="0010551A" w:rsidRDefault="005D2E39" w:rsidP="005D2E39">
      <w:pPr>
        <w:pStyle w:val="Default"/>
        <w:jc w:val="both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Pr="0010551A">
        <w:rPr>
          <w:b/>
          <w:bCs/>
          <w:sz w:val="22"/>
          <w:szCs w:val="22"/>
        </w:rPr>
        <w:t>.  PROCESO EVALUATIVO</w:t>
      </w:r>
      <w:r>
        <w:rPr>
          <w:b/>
          <w:bCs/>
          <w:sz w:val="22"/>
          <w:szCs w:val="22"/>
        </w:rPr>
        <w:t xml:space="preserve"> FINAL</w:t>
      </w:r>
      <w:r w:rsidRPr="0010551A">
        <w:rPr>
          <w:b/>
          <w:bCs/>
          <w:sz w:val="22"/>
          <w:szCs w:val="22"/>
        </w:rPr>
        <w:t xml:space="preserve">: </w:t>
      </w: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  <w:r w:rsidRPr="0010551A">
        <w:rPr>
          <w:b/>
          <w:bCs/>
          <w:sz w:val="22"/>
          <w:szCs w:val="22"/>
        </w:rPr>
        <w:t>COGNITIVO: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  <w:r w:rsidRPr="0010551A">
        <w:rPr>
          <w:b/>
          <w:sz w:val="22"/>
          <w:szCs w:val="22"/>
        </w:rPr>
        <w:t xml:space="preserve"> </w:t>
      </w: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>Muestra evidencias del trabajo en casa y su autonomía</w:t>
      </w:r>
      <w:r>
        <w:rPr>
          <w:sz w:val="22"/>
          <w:szCs w:val="22"/>
        </w:rPr>
        <w:t>. Presenta la sustentación y el artículo científico.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  <w:r w:rsidRPr="0010551A">
        <w:rPr>
          <w:b/>
          <w:bCs/>
          <w:sz w:val="22"/>
          <w:szCs w:val="22"/>
        </w:rPr>
        <w:t>PROCEDIMENTAL: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>Desarrolla en</w:t>
      </w:r>
      <w:r>
        <w:rPr>
          <w:sz w:val="22"/>
          <w:szCs w:val="22"/>
        </w:rPr>
        <w:t xml:space="preserve"> su</w:t>
      </w:r>
      <w:r w:rsidRPr="00BA1E40">
        <w:rPr>
          <w:sz w:val="22"/>
          <w:szCs w:val="22"/>
        </w:rPr>
        <w:t xml:space="preserve"> totalidad los puntos estipulados, son claros y se evidencia en la calidad del trabajo el esfuerzo por la elaboración del mismo.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Default="005D2E39" w:rsidP="005D2E39">
      <w:pPr>
        <w:pStyle w:val="Default"/>
        <w:jc w:val="both"/>
        <w:rPr>
          <w:b/>
          <w:bCs/>
          <w:sz w:val="22"/>
          <w:szCs w:val="22"/>
        </w:rPr>
      </w:pPr>
      <w:r w:rsidRPr="0010551A">
        <w:rPr>
          <w:b/>
          <w:bCs/>
          <w:sz w:val="22"/>
          <w:szCs w:val="22"/>
        </w:rPr>
        <w:t>AXIOLÓGICO: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 xml:space="preserve">Hace entrega </w:t>
      </w:r>
      <w:r>
        <w:rPr>
          <w:sz w:val="22"/>
          <w:szCs w:val="22"/>
        </w:rPr>
        <w:t>del artículo científico y de la sustentación</w:t>
      </w:r>
      <w:r w:rsidRPr="00BA1E40">
        <w:rPr>
          <w:sz w:val="22"/>
          <w:szCs w:val="22"/>
        </w:rPr>
        <w:t xml:space="preserve"> en la fecha estipulada y sin contratiempos.</w:t>
      </w: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>Denota</w:t>
      </w:r>
      <w:r>
        <w:rPr>
          <w:sz w:val="22"/>
          <w:szCs w:val="22"/>
        </w:rPr>
        <w:t xml:space="preserve"> </w:t>
      </w:r>
      <w:r w:rsidRPr="00BA1E40">
        <w:rPr>
          <w:sz w:val="22"/>
          <w:szCs w:val="22"/>
        </w:rPr>
        <w:t xml:space="preserve">responsabilidad y </w:t>
      </w:r>
      <w:r>
        <w:rPr>
          <w:sz w:val="22"/>
          <w:szCs w:val="22"/>
        </w:rPr>
        <w:t xml:space="preserve">compromiso con su aprendizaje y </w:t>
      </w:r>
      <w:r w:rsidRPr="00BA1E40">
        <w:rPr>
          <w:sz w:val="22"/>
          <w:szCs w:val="22"/>
        </w:rPr>
        <w:t>dinamiza apropiadamente los distinto</w:t>
      </w:r>
      <w:r>
        <w:rPr>
          <w:sz w:val="22"/>
          <w:szCs w:val="22"/>
        </w:rPr>
        <w:t>s</w:t>
      </w:r>
      <w:r w:rsidRPr="00BA1E40">
        <w:rPr>
          <w:sz w:val="22"/>
          <w:szCs w:val="22"/>
        </w:rPr>
        <w:t xml:space="preserve"> talleres de estudio en la metodología a distancia.</w:t>
      </w:r>
    </w:p>
    <w:p w:rsidR="005D2E39" w:rsidRPr="0010551A" w:rsidRDefault="005D2E39" w:rsidP="005D2E39">
      <w:pPr>
        <w:pStyle w:val="Default"/>
        <w:jc w:val="both"/>
        <w:rPr>
          <w:b/>
          <w:bCs/>
          <w:sz w:val="22"/>
          <w:szCs w:val="22"/>
        </w:rPr>
      </w:pP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10551A">
        <w:rPr>
          <w:b/>
          <w:bCs/>
          <w:sz w:val="22"/>
          <w:szCs w:val="22"/>
        </w:rPr>
        <w:t xml:space="preserve">Nota: </w:t>
      </w:r>
      <w:r w:rsidRPr="00BA1E40">
        <w:rPr>
          <w:sz w:val="22"/>
          <w:szCs w:val="22"/>
        </w:rPr>
        <w:t xml:space="preserve">Cada eje se evaluará de forma independiente, es decir que usted obtendrá al finalizar </w:t>
      </w:r>
      <w:r>
        <w:rPr>
          <w:sz w:val="22"/>
          <w:szCs w:val="22"/>
        </w:rPr>
        <w:t>la</w:t>
      </w:r>
      <w:r w:rsidRPr="00BA1E40">
        <w:rPr>
          <w:sz w:val="22"/>
          <w:szCs w:val="22"/>
        </w:rPr>
        <w:t xml:space="preserve"> actividad tres notas respectivamente. Se resalta el valor porcentual de cada eje evaluativo:</w:t>
      </w: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>Cognitivo: 40%</w:t>
      </w: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 xml:space="preserve">Procedimental: </w:t>
      </w:r>
      <w:r>
        <w:rPr>
          <w:sz w:val="22"/>
          <w:szCs w:val="22"/>
        </w:rPr>
        <w:t>4</w:t>
      </w:r>
      <w:r w:rsidRPr="00BA1E40">
        <w:rPr>
          <w:sz w:val="22"/>
          <w:szCs w:val="22"/>
        </w:rPr>
        <w:t>0%</w:t>
      </w:r>
    </w:p>
    <w:p w:rsidR="005D2E39" w:rsidRPr="00BA1E40" w:rsidRDefault="005D2E39" w:rsidP="005D2E39">
      <w:pPr>
        <w:pStyle w:val="Default"/>
        <w:jc w:val="both"/>
        <w:rPr>
          <w:sz w:val="22"/>
          <w:szCs w:val="22"/>
        </w:rPr>
      </w:pPr>
      <w:r w:rsidRPr="00BA1E40">
        <w:rPr>
          <w:sz w:val="22"/>
          <w:szCs w:val="22"/>
        </w:rPr>
        <w:t xml:space="preserve">Axiológico: </w:t>
      </w:r>
      <w:r>
        <w:rPr>
          <w:sz w:val="22"/>
          <w:szCs w:val="22"/>
        </w:rPr>
        <w:t>2</w:t>
      </w:r>
      <w:r w:rsidRPr="00BA1E40">
        <w:rPr>
          <w:sz w:val="22"/>
          <w:szCs w:val="22"/>
        </w:rPr>
        <w:t>0%</w:t>
      </w:r>
    </w:p>
    <w:bookmarkEnd w:id="0"/>
    <w:p w:rsidR="0070161E" w:rsidRDefault="00AF45AA"/>
    <w:sectPr w:rsidR="0070161E" w:rsidSect="003F2EC3">
      <w:headerReference w:type="default" r:id="rId11"/>
      <w:footerReference w:type="default" r:id="rId12"/>
      <w:pgSz w:w="12240" w:h="20160"/>
      <w:pgMar w:top="1701" w:right="1134" w:bottom="907" w:left="1418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5AA" w:rsidRDefault="00AF45AA">
      <w:pPr>
        <w:spacing w:before="0" w:after="0"/>
      </w:pPr>
      <w:r>
        <w:separator/>
      </w:r>
    </w:p>
  </w:endnote>
  <w:endnote w:type="continuationSeparator" w:id="0">
    <w:p w:rsidR="00AF45AA" w:rsidRDefault="00AF45A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7D3" w:rsidRDefault="00AF45AA">
    <w:pPr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5AA" w:rsidRDefault="00AF45AA">
      <w:pPr>
        <w:spacing w:before="0" w:after="0"/>
      </w:pPr>
      <w:r>
        <w:separator/>
      </w:r>
    </w:p>
  </w:footnote>
  <w:footnote w:type="continuationSeparator" w:id="0">
    <w:p w:rsidR="00AF45AA" w:rsidRDefault="00AF45A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7D3" w:rsidRPr="003F2EC3" w:rsidRDefault="005D2E39" w:rsidP="003F2EC3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-492125</wp:posOffset>
              </wp:positionH>
              <wp:positionV relativeFrom="paragraph">
                <wp:posOffset>-41910</wp:posOffset>
              </wp:positionV>
              <wp:extent cx="940435" cy="892810"/>
              <wp:effectExtent l="19050" t="19050" r="12065" b="2159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892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EC3" w:rsidRDefault="005D2E39" w:rsidP="003F2EC3">
                          <w:pPr>
                            <w:jc w:val="center"/>
                            <w:rPr>
                              <w:bCs/>
                              <w:sz w:val="4"/>
                              <w:szCs w:val="4"/>
                            </w:rPr>
                          </w:pPr>
                          <w:r>
                            <w:rPr>
                              <w:noProof/>
                              <w:lang w:eastAsia="es-CO"/>
                            </w:rPr>
                            <w:drawing>
                              <wp:inline distT="0" distB="0" distL="0" distR="0">
                                <wp:extent cx="628650" cy="70485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F2EC3" w:rsidRDefault="00AF45AA" w:rsidP="003F2EC3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3F2EC3" w:rsidRDefault="00AF45AA" w:rsidP="003F2EC3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38.75pt;margin-top:-3.3pt;width:74.05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" strokeweight="3pt">
              <v:stroke linestyle="thinThin"/>
              <v:textbox>
                <w:txbxContent>
                  <w:p w:rsidR="003F2EC3" w:rsidRDefault="005D2E39" w:rsidP="003F2EC3">
                    <w:pPr>
                      <w:jc w:val="center"/>
                      <w:rPr>
                        <w:bCs/>
                        <w:sz w:val="4"/>
                        <w:szCs w:val="4"/>
                      </w:rPr>
                    </w:pPr>
                    <w:r>
                      <w:rPr>
                        <w:noProof/>
                        <w:lang w:eastAsia="es-CO"/>
                      </w:rPr>
                      <w:drawing>
                        <wp:inline distT="0" distB="0" distL="0" distR="0">
                          <wp:extent cx="628650" cy="70485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F2EC3" w:rsidRDefault="00AF45AA" w:rsidP="003F2EC3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</w:p>
                  <w:p w:rsidR="003F2EC3" w:rsidRDefault="00AF45AA" w:rsidP="003F2EC3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5192395</wp:posOffset>
              </wp:positionH>
              <wp:positionV relativeFrom="paragraph">
                <wp:posOffset>-50800</wp:posOffset>
              </wp:positionV>
              <wp:extent cx="1468755" cy="891540"/>
              <wp:effectExtent l="19050" t="19050" r="17145" b="2286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EC3" w:rsidRDefault="00AF45AA" w:rsidP="003F2EC3">
                          <w:pPr>
                            <w:rPr>
                              <w:bCs/>
                              <w:sz w:val="4"/>
                              <w:szCs w:val="4"/>
                            </w:rPr>
                          </w:pPr>
                        </w:p>
                        <w:p w:rsidR="003F2EC3" w:rsidRDefault="00AF45AA" w:rsidP="003F2EC3">
                          <w:pPr>
                            <w:rPr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3F2EC3" w:rsidRDefault="005D2E39" w:rsidP="003F2EC3">
                          <w:pPr>
                            <w:rPr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sz w:val="18"/>
                              <w:szCs w:val="18"/>
                            </w:rPr>
                            <w:t>GESTIÓN ACADÉMICA</w:t>
                          </w:r>
                        </w:p>
                        <w:p w:rsidR="003F2EC3" w:rsidRPr="003F2EC3" w:rsidRDefault="00AF45AA" w:rsidP="003F2EC3">
                          <w:pPr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408.85pt;margin-top:-4pt;width:115.65pt;height:7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" strokeweight="3pt">
              <v:stroke linestyle="thinThin"/>
              <v:textbox>
                <w:txbxContent>
                  <w:p w:rsidR="003F2EC3" w:rsidRDefault="00AF45AA" w:rsidP="003F2EC3">
                    <w:pPr>
                      <w:rPr>
                        <w:bCs/>
                        <w:sz w:val="4"/>
                        <w:szCs w:val="4"/>
                      </w:rPr>
                    </w:pPr>
                  </w:p>
                  <w:p w:rsidR="003F2EC3" w:rsidRDefault="00AF45AA" w:rsidP="003F2EC3">
                    <w:pPr>
                      <w:rPr>
                        <w:bCs/>
                        <w:sz w:val="18"/>
                        <w:szCs w:val="18"/>
                      </w:rPr>
                    </w:pPr>
                  </w:p>
                  <w:p w:rsidR="003F2EC3" w:rsidRDefault="005D2E39" w:rsidP="003F2EC3">
                    <w:pPr>
                      <w:rPr>
                        <w:bCs/>
                        <w:sz w:val="18"/>
                        <w:szCs w:val="18"/>
                      </w:rPr>
                    </w:pPr>
                    <w:r>
                      <w:rPr>
                        <w:bCs/>
                        <w:sz w:val="18"/>
                        <w:szCs w:val="18"/>
                      </w:rPr>
                      <w:t>GESTIÓN ACADÉMICA</w:t>
                    </w:r>
                  </w:p>
                  <w:p w:rsidR="003F2EC3" w:rsidRPr="003F2EC3" w:rsidRDefault="00AF45AA" w:rsidP="003F2EC3">
                    <w:pPr>
                      <w:jc w:val="center"/>
                      <w:rPr>
                        <w:rFonts w:ascii="Calibri" w:hAnsi="Calibri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474980</wp:posOffset>
              </wp:positionH>
              <wp:positionV relativeFrom="paragraph">
                <wp:posOffset>-40640</wp:posOffset>
              </wp:positionV>
              <wp:extent cx="4701540" cy="891540"/>
              <wp:effectExtent l="19050" t="19050" r="22860" b="2286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EC3" w:rsidRDefault="00AF45AA" w:rsidP="003F2EC3">
                          <w:pPr>
                            <w:jc w:val="center"/>
                            <w:rPr>
                              <w:rFonts w:ascii="Arial Narrow" w:eastAsia="Arial Narrow" w:hAnsi="Arial Narrow" w:cs="Arial Narrow"/>
                              <w:sz w:val="24"/>
                              <w:szCs w:val="24"/>
                            </w:rPr>
                          </w:pPr>
                        </w:p>
                        <w:p w:rsidR="003F2EC3" w:rsidRPr="003F2EC3" w:rsidRDefault="005D2E39" w:rsidP="003F2EC3">
                          <w:pPr>
                            <w:jc w:val="center"/>
                            <w:rPr>
                              <w:rFonts w:ascii="Arial Narrow" w:hAnsi="Arial Narrow" w:cs="Times New Roman"/>
                              <w:sz w:val="36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40"/>
                            </w:rPr>
                            <w:t xml:space="preserve">Colegio Parroquial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36"/>
                            </w:rPr>
                            <w:t>Nuestra Señora de Fátima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" o:spid="_x0000_s1028" type="#_x0000_t202" style="position:absolute;margin-left:37.4pt;margin-top:-3.2pt;width:370.2pt;height:7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" strokeweight="3pt">
              <v:stroke linestyle="thinThin"/>
              <v:textbox>
                <w:txbxContent>
                  <w:p w:rsidR="003F2EC3" w:rsidRDefault="00AF45AA" w:rsidP="003F2EC3">
                    <w:pPr>
                      <w:jc w:val="center"/>
                      <w:rPr>
                        <w:rFonts w:ascii="Arial Narrow" w:eastAsia="Arial Narrow" w:hAnsi="Arial Narrow" w:cs="Arial Narrow"/>
                        <w:sz w:val="24"/>
                        <w:szCs w:val="24"/>
                      </w:rPr>
                    </w:pPr>
                  </w:p>
                  <w:p w:rsidR="003F2EC3" w:rsidRPr="003F2EC3" w:rsidRDefault="005D2E39" w:rsidP="003F2EC3">
                    <w:pPr>
                      <w:jc w:val="center"/>
                      <w:rPr>
                        <w:rFonts w:ascii="Arial Narrow" w:hAnsi="Arial Narrow" w:cs="Times New Roman"/>
                        <w:sz w:val="36"/>
                      </w:rPr>
                    </w:pPr>
                    <w:r>
                      <w:rPr>
                        <w:rFonts w:ascii="Arial Narrow" w:eastAsia="Arial Narrow" w:hAnsi="Arial Narrow" w:cs="Arial Narrow"/>
                        <w:sz w:val="40"/>
                      </w:rPr>
                      <w:t xml:space="preserve">Colegio Parroquial </w:t>
                    </w:r>
                    <w:r>
                      <w:rPr>
                        <w:rFonts w:ascii="Arial Narrow" w:eastAsia="Arial Narrow" w:hAnsi="Arial Narrow" w:cs="Arial Narrow"/>
                        <w:sz w:val="36"/>
                      </w:rPr>
                      <w:t>Nuestra Señora de Fátima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7EB6"/>
    <w:multiLevelType w:val="hybridMultilevel"/>
    <w:tmpl w:val="A462D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57A44"/>
    <w:multiLevelType w:val="hybridMultilevel"/>
    <w:tmpl w:val="C35E623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85BF9"/>
    <w:multiLevelType w:val="hybridMultilevel"/>
    <w:tmpl w:val="5A9810A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9153716"/>
    <w:multiLevelType w:val="hybridMultilevel"/>
    <w:tmpl w:val="32C631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E39"/>
    <w:rsid w:val="00095B86"/>
    <w:rsid w:val="0015242C"/>
    <w:rsid w:val="00277C21"/>
    <w:rsid w:val="002C5D2D"/>
    <w:rsid w:val="0030506C"/>
    <w:rsid w:val="003F6697"/>
    <w:rsid w:val="00493766"/>
    <w:rsid w:val="005D2E39"/>
    <w:rsid w:val="0062388C"/>
    <w:rsid w:val="00770D65"/>
    <w:rsid w:val="0078010D"/>
    <w:rsid w:val="00917C8B"/>
    <w:rsid w:val="00A14A0D"/>
    <w:rsid w:val="00AF45AA"/>
    <w:rsid w:val="00E126E1"/>
    <w:rsid w:val="00E412EC"/>
    <w:rsid w:val="00F61C40"/>
    <w:rsid w:val="00FD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7551E"/>
  <w15:chartTrackingRefBased/>
  <w15:docId w15:val="{DE4188AA-EECD-4924-8FED-80A1DABA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E39"/>
    <w:pPr>
      <w:suppressAutoHyphens/>
      <w:spacing w:before="60" w:after="6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D2E39"/>
    <w:rPr>
      <w:color w:val="0248B0"/>
      <w:u w:val="single"/>
    </w:rPr>
  </w:style>
  <w:style w:type="paragraph" w:styleId="Encabezado">
    <w:name w:val="header"/>
    <w:basedOn w:val="Normal"/>
    <w:link w:val="EncabezadoCar"/>
    <w:rsid w:val="005D2E3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D2E39"/>
    <w:rPr>
      <w:rFonts w:ascii="Arial" w:eastAsia="Times New Roman" w:hAnsi="Arial" w:cs="Arial"/>
      <w:sz w:val="20"/>
      <w:szCs w:val="20"/>
      <w:lang w:eastAsia="ar-SA"/>
    </w:rPr>
  </w:style>
  <w:style w:type="paragraph" w:styleId="Prrafodelista">
    <w:name w:val="List Paragraph"/>
    <w:basedOn w:val="Normal"/>
    <w:uiPriority w:val="34"/>
    <w:qFormat/>
    <w:rsid w:val="005D2E39"/>
    <w:pPr>
      <w:ind w:left="708"/>
    </w:pPr>
  </w:style>
  <w:style w:type="paragraph" w:customStyle="1" w:styleId="Default">
    <w:name w:val="Default"/>
    <w:rsid w:val="005D2E3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icecreamapps.com/es/Screen-Record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2</cp:revision>
  <dcterms:created xsi:type="dcterms:W3CDTF">2020-08-24T03:12:00Z</dcterms:created>
  <dcterms:modified xsi:type="dcterms:W3CDTF">2020-08-24T03:19:00Z</dcterms:modified>
</cp:coreProperties>
</file>